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85" w:rsidRDefault="00AF0A33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EC0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3.4 Приложения 1 к постановлению Губернатора автономного округа от 8 мая 2007 года № 77 «О межведомственной комиссии по профилактике правонарушений Ханты-Мансийского автономного округа – Югры» и приказо</w:t>
      </w:r>
      <w:r w:rsidR="00625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C0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 Департамента внутренней политики Ханты-Мансийского автономного округа –Югры от 21</w:t>
      </w:r>
      <w:r w:rsidR="00625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</w:t>
      </w:r>
      <w:r w:rsidR="00EC0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2015 года № 02-ОД-160 консультантом отдела по взаимодействию с территориальными органами федеральных органов государственной власти Департамента внутренней политики автономного округа </w:t>
      </w:r>
      <w:proofErr w:type="spellStart"/>
      <w:r w:rsidR="00DF7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Панкратенко</w:t>
      </w:r>
      <w:proofErr w:type="spellEnd"/>
      <w:r w:rsidR="00DF7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24-25 сентября 2015 года оказана практическая и методическая помощь в организации деятельности Межведомственной комиссии по профилактике правонарушений при администрации города </w:t>
      </w:r>
      <w:proofErr w:type="spellStart"/>
      <w:r w:rsidR="00DF7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="00DF7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7F46" w:rsidRDefault="00DF7F46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анализа предоставленных документов изучены нормативные акты, регламентирующие деятельность Комиссии, актуальность рассматриваемых вопросов, эффективность принятых решений и их соответствие сложившейся в городе криминальной обстановке, материалы, послужившие основаниями для принятия Комиссией решений, иные документы, характеризующие организацию </w:t>
      </w:r>
      <w:r w:rsidR="0040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по профилактике правонарушений.</w:t>
      </w:r>
    </w:p>
    <w:p w:rsidR="004044B0" w:rsidRPr="00EE715B" w:rsidRDefault="004044B0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работы установлено следующее:</w:t>
      </w:r>
    </w:p>
    <w:p w:rsidR="00EC0085" w:rsidRDefault="004044B0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Комиссия создана постановлением главы города от 13.03.2007 года № 328. Положение о Комиссии утверждено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26.03.2012 № 657. Комиссия является коллегиальным органом, обеспечивающим взаимодействие субъектов профилактики правонарушений.</w:t>
      </w:r>
    </w:p>
    <w:p w:rsidR="004044B0" w:rsidRDefault="008B0F36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Персональный состав Комиссии обновлен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04.12.2014 № 6701.</w:t>
      </w:r>
    </w:p>
    <w:p w:rsidR="008B0F36" w:rsidRDefault="008B0F36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составе Комиссии из 22 человек предоставлены руководители правоохранительных органов, органов местного самоуправления, бюджетных учреждений, участвующих в профилактике правонарушений на территории города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3B37" w:rsidRDefault="00E83B37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Комиссии осуществляется в соответствии с годовым планом работы, утвержденным председателем Комиссии.</w:t>
      </w:r>
    </w:p>
    <w:p w:rsidR="004B37DD" w:rsidRPr="00220022" w:rsidRDefault="004B37DD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проведения заседаний Комиссии (не реже одного раза в квартал) соблюдается.</w:t>
      </w:r>
    </w:p>
    <w:p w:rsidR="004B37DD" w:rsidRPr="00220022" w:rsidRDefault="004B37DD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заседания Комиссии были правомочны (присутствовало более половины ее членов).</w:t>
      </w:r>
    </w:p>
    <w:p w:rsidR="004B37DD" w:rsidRPr="00220022" w:rsidRDefault="004B37DD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решения оформляются протоколом. Протокол направляется всем членам и исполнителям решений Комиссии.</w:t>
      </w:r>
    </w:p>
    <w:p w:rsidR="00E83B37" w:rsidRDefault="00E83B37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2014 году состоялось 4 заседания Комиссии, на которых рассмотрены 13 вопросов. Все 29 мероприятий исполнены. </w:t>
      </w:r>
    </w:p>
    <w:p w:rsidR="008B0F36" w:rsidRDefault="00E83B37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на 2015 год содержит 20 вопросов, касающихся подростковой преступности</w:t>
      </w:r>
      <w:r w:rsidR="00A4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деятельности общественных формирований, социальной реабилитации лиц, освободившихся из мест лишения свободы и использования технических средств в охране правопорядка, противодействия алкоголизации населения, профилактике социального мошенничества и уличной преступности, деятельности участковых уполномоченных полиции,</w:t>
      </w:r>
      <w:r w:rsidR="00B42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административной комиссии,</w:t>
      </w:r>
      <w:r w:rsidR="00A4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программных мероприятий.</w:t>
      </w:r>
      <w:r w:rsidR="008B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0085" w:rsidRDefault="00B42FCC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2015 году на 4 заседаниях по рассмотренным 11 вопросам дано 31 поручение, из которых 16 (с истекшим сроком реализации) исполнены.</w:t>
      </w:r>
    </w:p>
    <w:p w:rsidR="00E7512E" w:rsidRDefault="00E7512E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целом вопросы, рассматриваемые на заседаниях Комиссии, соответствуют </w:t>
      </w:r>
      <w:r w:rsidR="004B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складывающейся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городе оперативной обстановке и оказывают положительное влияние на ее динамику.</w:t>
      </w:r>
    </w:p>
    <w:p w:rsidR="00B42FCC" w:rsidRDefault="00B42FCC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Протокольные поручения заседаний Межведомственной комиссии по профилактике правонарушений Ханты-Мансийского автономного округа-Югры, состоявшихся в 2014 и 2015 годах, исполнены.</w:t>
      </w:r>
    </w:p>
    <w:p w:rsidR="00B42FCC" w:rsidRDefault="00E77263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результате анализа оперативной обстановки в городе установлено, что ко</w:t>
      </w:r>
      <w:r w:rsidR="00515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плекс мер, принятых правоохранительными и исполнительно – распорядительными органами муниципального образования, в рамках деятельности Комиссии, позволил оказать положительное влияние на состояние оперативной обстановки в городе.</w:t>
      </w:r>
    </w:p>
    <w:p w:rsidR="00E77263" w:rsidRDefault="00E77263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Однако, </w:t>
      </w:r>
      <w:r w:rsidR="00AE0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10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риминальная ситуация, сложившаяся на территории города </w:t>
      </w:r>
      <w:proofErr w:type="spellStart"/>
      <w:r w:rsidR="00F10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="00F10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текущем году, свидетельствует о необходимости принятия дополнительных мер по профилактике и преступлений со стороны несовершеннолетних, а также правонарушений, совершенных в общественных местах и в состоянии алкогольного опьянения.</w:t>
      </w:r>
    </w:p>
    <w:p w:rsidR="00EC0085" w:rsidRDefault="00F10969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городе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действует муниципальная программа «Профилактика правонарушений, противодействие коррупции</w:t>
      </w:r>
      <w:r w:rsidR="008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незаконному обороту наркотиков в городе </w:t>
      </w:r>
      <w:proofErr w:type="spellStart"/>
      <w:r w:rsidR="008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Югорске</w:t>
      </w:r>
      <w:proofErr w:type="spellEnd"/>
      <w:r w:rsidR="008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2014-2020 годы», утвержденная постановлением администрации города от 31.10.2013 №3289.</w:t>
      </w:r>
    </w:p>
    <w:p w:rsidR="00D601BD" w:rsidRDefault="008D7DFA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эффективности реализации мероприятий программы проводился по 3 показателям, из которых по итогам 9 месяцев 2015 года не достигнуты два.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Доля уличных преступлений в числе зарегистрированных общеуголовных преступлений составила 13,5% при плановом значении по итогам года 11,3%</w:t>
      </w:r>
      <w:r w:rsidR="00D60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Показатель «Доля административных правонарушений, предусмотренных ст. 12.9 КоАП РФ, выявленных с помощью технических средств фото-</w:t>
      </w:r>
      <w:proofErr w:type="spellStart"/>
      <w:r w:rsidR="00D60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видеофиксации</w:t>
      </w:r>
      <w:proofErr w:type="spellEnd"/>
      <w:r w:rsidR="00D60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общем количестве нарушений, %» не достигнут в связи отсутствием средств на информирование населения о необходимости соблюдения правил дорожного движения (в том числе санкциях за их нарушение).</w:t>
      </w:r>
      <w:proofErr w:type="gramEnd"/>
    </w:p>
    <w:p w:rsidR="00E7512E" w:rsidRDefault="00E7512E" w:rsidP="00AE0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Доля правонарушений, выявленных с участием народных дружинников, в общем количестве правонарушений составила 4,7% при прогнозе – 3,0%.</w:t>
      </w:r>
    </w:p>
    <w:p w:rsidR="00EC0085" w:rsidRDefault="00E7512E" w:rsidP="00AD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населения о работе Комиссии осуществляется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 опубликована информация о деятельности Комиссии (планы работы, протоколы заседаний)</w:t>
      </w:r>
      <w:r w:rsidR="00D60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37DD" w:rsidRDefault="004B37DD" w:rsidP="00AD0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работы Комиссии свидетельствует о том, что её работа носит системный характер. Комиссия в целом с поставленными задачами справляется.</w:t>
      </w:r>
    </w:p>
    <w:p w:rsidR="008D7DFA" w:rsidRDefault="004B37DD" w:rsidP="00AD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Рекомендовано:</w:t>
      </w:r>
    </w:p>
    <w:p w:rsidR="004B37DD" w:rsidRDefault="004B37DD" w:rsidP="00AE0B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координации деятельности всех субъектов профилактики правонарушений включить в состав Комиссии представителей общественных организаций и формирований.</w:t>
      </w:r>
    </w:p>
    <w:p w:rsidR="008D7DFA" w:rsidRPr="00AD06AF" w:rsidRDefault="00AD06AF" w:rsidP="00AE0B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Регламентировать в положении о Комиссии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 и порядок деятельности Комиссии.</w:t>
      </w:r>
    </w:p>
    <w:p w:rsidR="00AD06AF" w:rsidRPr="00AD06AF" w:rsidRDefault="00AD06AF" w:rsidP="00AE0B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соответствии со складывающейся на территории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криминальной обстановкой рассмотреть на заседании Комиссии вопрос об устранении причин и условий, </w:t>
      </w:r>
      <w:r w:rsidR="006F33D6">
        <w:rPr>
          <w:rFonts w:ascii="Times New Roman" w:hAnsi="Times New Roman" w:cs="Times New Roman"/>
          <w:sz w:val="24"/>
          <w:szCs w:val="24"/>
        </w:rPr>
        <w:t>спо</w:t>
      </w:r>
      <w:r w:rsidR="00002EA6">
        <w:rPr>
          <w:rFonts w:ascii="Times New Roman" w:hAnsi="Times New Roman" w:cs="Times New Roman"/>
          <w:sz w:val="24"/>
          <w:szCs w:val="24"/>
        </w:rPr>
        <w:t>собствующих правонарушениям, совершаемым в состоянии алкогольного опьянения.</w:t>
      </w:r>
    </w:p>
    <w:p w:rsidR="008D7DFA" w:rsidRDefault="008D7DFA" w:rsidP="00AF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D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CE2"/>
    <w:multiLevelType w:val="hybridMultilevel"/>
    <w:tmpl w:val="D506F03E"/>
    <w:lvl w:ilvl="0" w:tplc="328E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22"/>
    <w:rsid w:val="00002EA6"/>
    <w:rsid w:val="000F5F22"/>
    <w:rsid w:val="004044B0"/>
    <w:rsid w:val="004301C7"/>
    <w:rsid w:val="004B37DD"/>
    <w:rsid w:val="005156A8"/>
    <w:rsid w:val="00625ACC"/>
    <w:rsid w:val="006F33D6"/>
    <w:rsid w:val="00792E5E"/>
    <w:rsid w:val="008B0F36"/>
    <w:rsid w:val="008D7DFA"/>
    <w:rsid w:val="00A4710F"/>
    <w:rsid w:val="00AD06AF"/>
    <w:rsid w:val="00AE0BAA"/>
    <w:rsid w:val="00AF0A33"/>
    <w:rsid w:val="00B42FCC"/>
    <w:rsid w:val="00D601BD"/>
    <w:rsid w:val="00DF7F46"/>
    <w:rsid w:val="00E7512E"/>
    <w:rsid w:val="00E77263"/>
    <w:rsid w:val="00E83B37"/>
    <w:rsid w:val="00EC0085"/>
    <w:rsid w:val="00F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6</cp:revision>
  <dcterms:created xsi:type="dcterms:W3CDTF">2015-12-01T04:35:00Z</dcterms:created>
  <dcterms:modified xsi:type="dcterms:W3CDTF">2015-12-01T08:00:00Z</dcterms:modified>
</cp:coreProperties>
</file>